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7A5A" w14:textId="2BF9DEE8" w:rsidR="009B0CD0" w:rsidRDefault="00E05063" w:rsidP="009B0CD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26"/>
          <w:szCs w:val="26"/>
          <w:lang w:val="es-ES_tradnl"/>
        </w:rPr>
      </w:pPr>
      <w:r w:rsidRPr="001F4F23">
        <w:rPr>
          <w:rFonts w:ascii="Comic Sans MS" w:hAnsi="Comic Sans MS" w:cs="Comic Sans MS"/>
          <w:color w:val="1A1A1A"/>
          <w:sz w:val="26"/>
          <w:szCs w:val="26"/>
          <w:lang w:val="es-ES_tradnl"/>
        </w:rPr>
        <w:t xml:space="preserve">Asignen las tareas:              Entrar datos en </w:t>
      </w:r>
      <w:proofErr w:type="spellStart"/>
      <w:r w:rsidRPr="001F4F23">
        <w:rPr>
          <w:rFonts w:ascii="Comic Sans MS" w:hAnsi="Comic Sans MS" w:cs="Comic Sans MS"/>
          <w:color w:val="1A1A1A"/>
          <w:sz w:val="26"/>
          <w:szCs w:val="26"/>
          <w:lang w:val="es-ES_tradnl"/>
        </w:rPr>
        <w:t>Qualtrics</w:t>
      </w:r>
      <w:proofErr w:type="spellEnd"/>
      <w:r w:rsidRPr="001F4F23">
        <w:rPr>
          <w:rFonts w:ascii="Comic Sans MS" w:hAnsi="Comic Sans MS" w:cs="Comic Sans MS"/>
          <w:color w:val="1A1A1A"/>
          <w:sz w:val="26"/>
          <w:szCs w:val="26"/>
          <w:lang w:val="es-ES_tradnl"/>
        </w:rPr>
        <w:t xml:space="preserve"> / Escribir </w:t>
      </w:r>
      <w:proofErr w:type="spellStart"/>
      <w:r w:rsidRPr="001F4F23">
        <w:rPr>
          <w:rFonts w:ascii="Comic Sans MS" w:hAnsi="Comic Sans MS" w:cs="Comic Sans MS"/>
          <w:color w:val="1A1A1A"/>
          <w:sz w:val="26"/>
          <w:szCs w:val="26"/>
          <w:lang w:val="es-ES_tradnl"/>
        </w:rPr>
        <w:t>items</w:t>
      </w:r>
      <w:proofErr w:type="spellEnd"/>
      <w:r w:rsidRPr="001F4F23">
        <w:rPr>
          <w:rFonts w:ascii="Comic Sans MS" w:hAnsi="Comic Sans MS" w:cs="Comic Sans MS"/>
          <w:color w:val="1A1A1A"/>
          <w:sz w:val="26"/>
          <w:szCs w:val="26"/>
          <w:lang w:val="es-ES_tradnl"/>
        </w:rPr>
        <w:t xml:space="preserve"> / Presentar </w:t>
      </w:r>
    </w:p>
    <w:p w14:paraId="45961549" w14:textId="77777777" w:rsidR="001F4F23" w:rsidRPr="001F4F23" w:rsidRDefault="001F4F23" w:rsidP="009B0CD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26"/>
          <w:szCs w:val="26"/>
          <w:lang w:val="es-ES_tradnl"/>
        </w:rPr>
      </w:pPr>
    </w:p>
    <w:tbl>
      <w:tblPr>
        <w:tblStyle w:val="MediumShading1-Accent4"/>
        <w:tblW w:w="12730" w:type="dxa"/>
        <w:tblLayout w:type="fixed"/>
        <w:tblLook w:val="0620" w:firstRow="1" w:lastRow="0" w:firstColumn="0" w:lastColumn="0" w:noHBand="1" w:noVBand="1"/>
      </w:tblPr>
      <w:tblGrid>
        <w:gridCol w:w="5058"/>
        <w:gridCol w:w="3150"/>
        <w:gridCol w:w="686"/>
        <w:gridCol w:w="3836"/>
      </w:tblGrid>
      <w:tr w:rsidR="00E05063" w14:paraId="0C6C0DBF" w14:textId="77777777" w:rsidTr="00E05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8" w:type="dxa"/>
            <w:tcBorders>
              <w:bottom w:val="double" w:sz="4" w:space="0" w:color="auto"/>
            </w:tcBorders>
          </w:tcPr>
          <w:p w14:paraId="4873785B" w14:textId="77777777" w:rsidR="00E05063" w:rsidRPr="009B0CD0" w:rsidRDefault="00E05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0CD0">
              <w:rPr>
                <w:rFonts w:ascii="Comic Sans MS" w:hAnsi="Comic Sans MS" w:cs="Comic Sans MS"/>
                <w:sz w:val="26"/>
                <w:szCs w:val="26"/>
              </w:rPr>
              <w:t>InTASC STANDARDS</w:t>
            </w:r>
          </w:p>
        </w:tc>
        <w:tc>
          <w:tcPr>
            <w:tcW w:w="3836" w:type="dxa"/>
            <w:gridSpan w:val="2"/>
            <w:tcBorders>
              <w:bottom w:val="double" w:sz="4" w:space="0" w:color="auto"/>
            </w:tcBorders>
          </w:tcPr>
          <w:p w14:paraId="3A2BFCAA" w14:textId="6315AE64" w:rsidR="00E05063" w:rsidRPr="009B0CD0" w:rsidRDefault="00E05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3836" w:type="dxa"/>
            <w:tcBorders>
              <w:bottom w:val="double" w:sz="4" w:space="0" w:color="auto"/>
            </w:tcBorders>
          </w:tcPr>
          <w:p w14:paraId="47DE227E" w14:textId="2C23BEDF" w:rsidR="00E05063" w:rsidRPr="009B0CD0" w:rsidRDefault="00E05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Tarea</w:t>
            </w:r>
          </w:p>
        </w:tc>
      </w:tr>
      <w:tr w:rsidR="00E05063" w14:paraId="57E9CB26" w14:textId="77777777" w:rsidTr="001F4F23">
        <w:trPr>
          <w:trHeight w:val="332"/>
        </w:trPr>
        <w:tc>
          <w:tcPr>
            <w:tcW w:w="50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470D7F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  <w:t>The Learner and Learning</w:t>
            </w:r>
          </w:p>
          <w:p w14:paraId="19C4860B" w14:textId="77777777" w:rsidR="00E05063" w:rsidRDefault="00E05063" w:rsidP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1: Learner Development</w:t>
            </w:r>
          </w:p>
          <w:p w14:paraId="235706E0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2: Learning Differences</w:t>
            </w:r>
          </w:p>
          <w:p w14:paraId="5B0121E7" w14:textId="5B623EF2" w:rsidR="00E05063" w:rsidRDefault="00E05063" w:rsidP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3: Learning Environment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D3C0" w14:textId="77777777" w:rsidR="00E05063" w:rsidRPr="001E6C9E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1E6C9E">
              <w:rPr>
                <w:rFonts w:ascii="Comic Sans MS" w:hAnsi="Comic Sans MS" w:cs="Comic Sans MS"/>
                <w:color w:val="1A1A1A"/>
                <w:sz w:val="26"/>
                <w:szCs w:val="26"/>
              </w:rPr>
              <w:t> </w:t>
            </w:r>
          </w:p>
          <w:p w14:paraId="6BD6BE02" w14:textId="77777777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José A. Figueroa</w:t>
            </w:r>
          </w:p>
        </w:tc>
        <w:tc>
          <w:tcPr>
            <w:tcW w:w="45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54EC33" w14:textId="7FDA1A14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2CFB20AE" w14:textId="77777777" w:rsidTr="001F4F23">
        <w:trPr>
          <w:trHeight w:val="330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4DC0A6" w14:textId="77777777" w:rsidR="00E05063" w:rsidRDefault="00E05063" w:rsidP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6636" w14:textId="1F74E0AF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Rosa Román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C1EF02" w14:textId="5C93D48B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</w:tr>
      <w:tr w:rsidR="00E05063" w14:paraId="54E577A6" w14:textId="77777777" w:rsidTr="001F4F23">
        <w:trPr>
          <w:trHeight w:val="358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B11D3C2" w14:textId="431E8C61" w:rsidR="00E05063" w:rsidRDefault="00E05063" w:rsidP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5F5AA52" w14:textId="6D278060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Margarita Fernández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9217DD7" w14:textId="5D35913E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</w:tr>
      <w:tr w:rsidR="00E05063" w14:paraId="5A054266" w14:textId="77777777" w:rsidTr="001F4F23">
        <w:trPr>
          <w:trHeight w:val="164"/>
        </w:trPr>
        <w:tc>
          <w:tcPr>
            <w:tcW w:w="50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4553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  <w:t>Content Knowledge</w:t>
            </w:r>
          </w:p>
          <w:p w14:paraId="472756CC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4: Content Knowledge</w:t>
            </w:r>
          </w:p>
          <w:p w14:paraId="7C035A6C" w14:textId="38C558E2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5: Application of Content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2AE0" w14:textId="410F82E2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Keith Wayland</w:t>
            </w:r>
          </w:p>
        </w:tc>
        <w:tc>
          <w:tcPr>
            <w:tcW w:w="45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2C82D3" w14:textId="0BF98A95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1F807679" w14:textId="77777777" w:rsidTr="001F4F23">
        <w:trPr>
          <w:trHeight w:val="164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17E52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7CC07" w14:textId="0B1CF3D1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Olgamary Rivera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6AB2A3E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4B24CC5D" w14:textId="77777777" w:rsidTr="001F4F23">
        <w:trPr>
          <w:trHeight w:val="164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E4DD3CE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C34321" w14:textId="488DE065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Iris Figueroa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312CC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3D1240B7" w14:textId="77777777" w:rsidTr="001F4F23">
        <w:trPr>
          <w:trHeight w:val="277"/>
        </w:trPr>
        <w:tc>
          <w:tcPr>
            <w:tcW w:w="50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D1328D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  <w:t>Instructional Practice</w:t>
            </w:r>
          </w:p>
          <w:p w14:paraId="728D097C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6: Assessment</w:t>
            </w:r>
          </w:p>
          <w:p w14:paraId="27B1D814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7: Planning for Instruction</w:t>
            </w:r>
          </w:p>
          <w:p w14:paraId="6665EA09" w14:textId="26CB6079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8: Instructional Strategies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AEC9" w14:textId="44681D32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Grisel Rivera</w:t>
            </w:r>
          </w:p>
        </w:tc>
        <w:tc>
          <w:tcPr>
            <w:tcW w:w="45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FB9762" w14:textId="41E7CEC8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288F4745" w14:textId="77777777" w:rsidTr="001F4F23">
        <w:trPr>
          <w:trHeight w:val="276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CA8937E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296D" w14:textId="6934D22A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Rebeca Orama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5546EF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486B6F48" w14:textId="77777777" w:rsidTr="001F4F23">
        <w:trPr>
          <w:trHeight w:val="276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BADF311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529436" w14:textId="2A6F8EA5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Diana Rodríguez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0CCEEF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2430EC33" w14:textId="77777777" w:rsidTr="001F4F23">
        <w:trPr>
          <w:trHeight w:val="331"/>
        </w:trPr>
        <w:tc>
          <w:tcPr>
            <w:tcW w:w="50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497E9B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  <w:t>Professional Responsibility</w:t>
            </w:r>
          </w:p>
          <w:p w14:paraId="1E8AB6C9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9: Professional Learning and Ethical Practice</w:t>
            </w:r>
          </w:p>
          <w:p w14:paraId="026EB4B5" w14:textId="5A428931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omic Sans MS" w:hAnsi="Comic Sans MS" w:cs="Comic Sans MS"/>
                <w:color w:val="1A1A1A"/>
                <w:sz w:val="26"/>
                <w:szCs w:val="26"/>
              </w:rPr>
              <w:t>Standard 10: Leadership and Collaboration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5A8E" w14:textId="1D3293A1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José Ferrer</w:t>
            </w:r>
          </w:p>
        </w:tc>
        <w:tc>
          <w:tcPr>
            <w:tcW w:w="45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1FCD38" w14:textId="69E256F1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32C8B008" w14:textId="77777777" w:rsidTr="001F4F23">
        <w:trPr>
          <w:trHeight w:val="331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1632B6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6216" w14:textId="38564228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Darnyd Ortiz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53A408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  <w:tr w:rsidR="00E05063" w14:paraId="765802E7" w14:textId="77777777" w:rsidTr="001F4F23">
        <w:trPr>
          <w:trHeight w:val="331"/>
        </w:trPr>
        <w:tc>
          <w:tcPr>
            <w:tcW w:w="505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815F6AD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1A1A1A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A52788" w14:textId="66C1E94F" w:rsidR="00E05063" w:rsidRPr="001F4F23" w:rsidRDefault="00E05063" w:rsidP="001F4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</w:pPr>
            <w:r w:rsidRPr="001F4F23">
              <w:rPr>
                <w:rFonts w:ascii="Comic Sans MS" w:hAnsi="Comic Sans MS" w:cs="Comic Sans MS"/>
                <w:color w:val="1A1A1A"/>
                <w:sz w:val="26"/>
                <w:szCs w:val="26"/>
                <w:lang w:val="es-ES_tradnl"/>
              </w:rPr>
              <w:t>Carlos Quiñones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EA80B2" w14:textId="77777777" w:rsidR="00E05063" w:rsidRDefault="00E050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6"/>
                <w:szCs w:val="26"/>
              </w:rPr>
            </w:pPr>
          </w:p>
        </w:tc>
      </w:tr>
    </w:tbl>
    <w:p w14:paraId="03E2234B" w14:textId="77777777" w:rsidR="00787149" w:rsidRDefault="00787149"/>
    <w:p w14:paraId="1570A1A8" w14:textId="77777777" w:rsidR="00787149" w:rsidRDefault="00787149">
      <w:r>
        <w:br w:type="page"/>
      </w:r>
    </w:p>
    <w:p w14:paraId="072EF3D1" w14:textId="3A6FDFB6" w:rsidR="00FB0DA3" w:rsidRPr="00FB0DA3" w:rsidRDefault="00FB0DA3" w:rsidP="00FB0DA3">
      <w:pPr>
        <w:jc w:val="center"/>
        <w:rPr>
          <w:rFonts w:asciiTheme="majorHAnsi" w:hAnsiTheme="majorHAnsi"/>
          <w:b/>
          <w:sz w:val="28"/>
        </w:rPr>
      </w:pPr>
      <w:r w:rsidRPr="00FB0DA3">
        <w:rPr>
          <w:rFonts w:asciiTheme="majorHAnsi" w:hAnsiTheme="majorHAnsi"/>
          <w:b/>
          <w:sz w:val="28"/>
        </w:rPr>
        <w:lastRenderedPageBreak/>
        <w:t>InTASC &amp; UVU Rubric alignement</w:t>
      </w:r>
    </w:p>
    <w:p w14:paraId="47E0824A" w14:textId="77777777" w:rsidR="00FB0DA3" w:rsidRPr="00FB0DA3" w:rsidRDefault="00FB0DA3" w:rsidP="00FB0DA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3900"/>
        <w:gridCol w:w="4878"/>
      </w:tblGrid>
      <w:tr w:rsidR="00130BE5" w:rsidRPr="00CD63DC" w14:paraId="22BEA9CB" w14:textId="77777777" w:rsidTr="00130BE5">
        <w:trPr>
          <w:trHeight w:val="431"/>
        </w:trPr>
        <w:tc>
          <w:tcPr>
            <w:tcW w:w="4398" w:type="dxa"/>
            <w:tcBorders>
              <w:bottom w:val="single" w:sz="4" w:space="0" w:color="auto"/>
            </w:tcBorders>
          </w:tcPr>
          <w:p w14:paraId="1CF6605B" w14:textId="77777777" w:rsidR="00130BE5" w:rsidRPr="00CD63DC" w:rsidRDefault="00130B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</w:t>
            </w:r>
            <w:r w:rsidRPr="00CD63DC">
              <w:rPr>
                <w:rFonts w:asciiTheme="majorHAnsi" w:hAnsiTheme="majorHAnsi"/>
                <w:b/>
              </w:rPr>
              <w:t>TASC Standards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07E3C3EA" w14:textId="6FDB6780" w:rsidR="00130BE5" w:rsidRPr="00CD63DC" w:rsidRDefault="00130BE5">
            <w:pPr>
              <w:rPr>
                <w:rFonts w:asciiTheme="majorHAnsi" w:hAnsiTheme="majorHAnsi"/>
                <w:b/>
              </w:rPr>
            </w:pPr>
            <w:r w:rsidRPr="00CD63DC">
              <w:rPr>
                <w:rFonts w:asciiTheme="majorHAnsi" w:hAnsiTheme="majorHAnsi"/>
                <w:b/>
              </w:rPr>
              <w:t>Items</w:t>
            </w:r>
            <w:r>
              <w:rPr>
                <w:rFonts w:asciiTheme="majorHAnsi" w:hAnsiTheme="majorHAnsi"/>
                <w:b/>
              </w:rPr>
              <w:t xml:space="preserve"> in UVU</w:t>
            </w:r>
            <w:r w:rsidRPr="00CD63D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rubric </w:t>
            </w:r>
            <w:r w:rsidRPr="00CD63DC">
              <w:rPr>
                <w:rFonts w:asciiTheme="majorHAnsi" w:hAnsiTheme="majorHAnsi"/>
                <w:b/>
              </w:rPr>
              <w:t>that address that standard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32DB50FC" w14:textId="431789B0" w:rsidR="00130BE5" w:rsidRPr="00CD63DC" w:rsidRDefault="00FE0E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something critical is missing please make a note</w:t>
            </w:r>
          </w:p>
        </w:tc>
      </w:tr>
      <w:tr w:rsidR="00130BE5" w:rsidRPr="00787149" w14:paraId="0235EBDB" w14:textId="77777777" w:rsidTr="00130BE5">
        <w:tc>
          <w:tcPr>
            <w:tcW w:w="13176" w:type="dxa"/>
            <w:gridSpan w:val="3"/>
            <w:shd w:val="clear" w:color="auto" w:fill="D9D9D9"/>
          </w:tcPr>
          <w:p w14:paraId="078486D9" w14:textId="47DFAC91" w:rsidR="00130BE5" w:rsidRPr="00787149" w:rsidRDefault="00130BE5" w:rsidP="00CD63DC">
            <w:pPr>
              <w:jc w:val="center"/>
              <w:rPr>
                <w:rFonts w:asciiTheme="majorHAnsi" w:hAnsiTheme="majorHAnsi"/>
              </w:rPr>
            </w:pPr>
            <w:r w:rsidRPr="00787149">
              <w:rPr>
                <w:rFonts w:asciiTheme="majorHAnsi" w:hAnsiTheme="majorHAnsi" w:cs="Comic Sans MS"/>
                <w:b/>
                <w:bCs/>
                <w:color w:val="1A1A1A"/>
                <w:sz w:val="26"/>
                <w:szCs w:val="26"/>
              </w:rPr>
              <w:t>The Learner and Learning</w:t>
            </w:r>
          </w:p>
        </w:tc>
      </w:tr>
      <w:tr w:rsidR="00130BE5" w:rsidRPr="00787149" w14:paraId="7854B926" w14:textId="77777777" w:rsidTr="00130BE5">
        <w:tc>
          <w:tcPr>
            <w:tcW w:w="4398" w:type="dxa"/>
          </w:tcPr>
          <w:p w14:paraId="69A5ECCC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1: Learner Development</w:t>
            </w:r>
          </w:p>
        </w:tc>
        <w:tc>
          <w:tcPr>
            <w:tcW w:w="3900" w:type="dxa"/>
          </w:tcPr>
          <w:p w14:paraId="562F9354" w14:textId="2F3EA699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1, 19</w:t>
            </w:r>
          </w:p>
        </w:tc>
        <w:tc>
          <w:tcPr>
            <w:tcW w:w="4878" w:type="dxa"/>
          </w:tcPr>
          <w:p w14:paraId="1D7A4FD1" w14:textId="04FB1419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51C56FA4" w14:textId="77777777" w:rsidTr="00130BE5">
        <w:tc>
          <w:tcPr>
            <w:tcW w:w="4398" w:type="dxa"/>
          </w:tcPr>
          <w:p w14:paraId="654FD7CB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2: Learning Differences</w:t>
            </w:r>
          </w:p>
        </w:tc>
        <w:tc>
          <w:tcPr>
            <w:tcW w:w="3900" w:type="dxa"/>
          </w:tcPr>
          <w:p w14:paraId="3132D73C" w14:textId="0FA5228E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1, 13</w:t>
            </w:r>
          </w:p>
        </w:tc>
        <w:tc>
          <w:tcPr>
            <w:tcW w:w="4878" w:type="dxa"/>
          </w:tcPr>
          <w:p w14:paraId="431683A7" w14:textId="751DB491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723F3BD9" w14:textId="77777777" w:rsidTr="00130BE5">
        <w:tc>
          <w:tcPr>
            <w:tcW w:w="4398" w:type="dxa"/>
            <w:tcBorders>
              <w:bottom w:val="single" w:sz="4" w:space="0" w:color="auto"/>
            </w:tcBorders>
          </w:tcPr>
          <w:p w14:paraId="1E58B57B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3: Learning Environments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3E265C9E" w14:textId="51DD741C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2, 3, 4, 5, 16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4C36ED6D" w14:textId="2A386DEA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1F599F55" w14:textId="77777777" w:rsidTr="00130BE5">
        <w:tc>
          <w:tcPr>
            <w:tcW w:w="13176" w:type="dxa"/>
            <w:gridSpan w:val="3"/>
            <w:shd w:val="clear" w:color="auto" w:fill="E0E0E0"/>
          </w:tcPr>
          <w:p w14:paraId="7EE7D815" w14:textId="60BBF196" w:rsidR="00130BE5" w:rsidRPr="00787149" w:rsidRDefault="00130BE5" w:rsidP="00CD63DC">
            <w:pPr>
              <w:jc w:val="center"/>
              <w:rPr>
                <w:rFonts w:asciiTheme="majorHAnsi" w:hAnsiTheme="majorHAnsi"/>
              </w:rPr>
            </w:pPr>
            <w:r w:rsidRPr="00787149">
              <w:rPr>
                <w:rFonts w:asciiTheme="majorHAnsi" w:hAnsiTheme="majorHAnsi" w:cs="Comic Sans MS"/>
                <w:b/>
                <w:bCs/>
                <w:color w:val="1A1A1A"/>
                <w:sz w:val="26"/>
                <w:szCs w:val="26"/>
              </w:rPr>
              <w:t>Content Knowledge</w:t>
            </w:r>
          </w:p>
        </w:tc>
      </w:tr>
      <w:tr w:rsidR="00130BE5" w:rsidRPr="00787149" w14:paraId="390766B5" w14:textId="77777777" w:rsidTr="00130BE5">
        <w:tc>
          <w:tcPr>
            <w:tcW w:w="4398" w:type="dxa"/>
          </w:tcPr>
          <w:p w14:paraId="4C42438A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4: Content Knowledge</w:t>
            </w:r>
          </w:p>
        </w:tc>
        <w:tc>
          <w:tcPr>
            <w:tcW w:w="3900" w:type="dxa"/>
          </w:tcPr>
          <w:p w14:paraId="1E98BF55" w14:textId="2155D1CD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1, 2, 13, 14, 15</w:t>
            </w:r>
          </w:p>
        </w:tc>
        <w:tc>
          <w:tcPr>
            <w:tcW w:w="4878" w:type="dxa"/>
          </w:tcPr>
          <w:p w14:paraId="2525DFCC" w14:textId="72D6465A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2D7EC81E" w14:textId="77777777" w:rsidTr="00130BE5">
        <w:tc>
          <w:tcPr>
            <w:tcW w:w="4398" w:type="dxa"/>
            <w:tcBorders>
              <w:bottom w:val="single" w:sz="4" w:space="0" w:color="auto"/>
            </w:tcBorders>
          </w:tcPr>
          <w:p w14:paraId="6BFC002C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5: Application of Content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09A9308A" w14:textId="7C758406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2, 9, 10, 11, 12, 13, 14, 15, 16, 17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3D9F90B2" w14:textId="16775E9E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0D37CA28" w14:textId="77777777" w:rsidTr="00130BE5">
        <w:tc>
          <w:tcPr>
            <w:tcW w:w="13176" w:type="dxa"/>
            <w:gridSpan w:val="3"/>
            <w:shd w:val="clear" w:color="auto" w:fill="E0E0E0"/>
          </w:tcPr>
          <w:p w14:paraId="73CFFD5D" w14:textId="3AB7D5CE" w:rsidR="00130BE5" w:rsidRPr="00787149" w:rsidRDefault="00130BE5" w:rsidP="00CD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b/>
                <w:bCs/>
                <w:color w:val="1A1A1A"/>
                <w:sz w:val="26"/>
                <w:szCs w:val="26"/>
              </w:rPr>
              <w:t>Instructional Practice</w:t>
            </w:r>
          </w:p>
        </w:tc>
      </w:tr>
      <w:tr w:rsidR="00130BE5" w:rsidRPr="00787149" w14:paraId="4F918249" w14:textId="77777777" w:rsidTr="00130BE5">
        <w:tc>
          <w:tcPr>
            <w:tcW w:w="4398" w:type="dxa"/>
          </w:tcPr>
          <w:p w14:paraId="30530D44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6: Assessment</w:t>
            </w:r>
          </w:p>
        </w:tc>
        <w:tc>
          <w:tcPr>
            <w:tcW w:w="3900" w:type="dxa"/>
          </w:tcPr>
          <w:p w14:paraId="63CBBF00" w14:textId="68AD46ED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2, 3, 6,13, 16, 17, 18, 19, 24</w:t>
            </w:r>
          </w:p>
        </w:tc>
        <w:tc>
          <w:tcPr>
            <w:tcW w:w="4878" w:type="dxa"/>
          </w:tcPr>
          <w:p w14:paraId="7D30AE09" w14:textId="516886C9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32A5D72B" w14:textId="77777777" w:rsidTr="00130BE5">
        <w:tc>
          <w:tcPr>
            <w:tcW w:w="4398" w:type="dxa"/>
          </w:tcPr>
          <w:p w14:paraId="1C3FFD78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7: Planning for Instruction</w:t>
            </w:r>
          </w:p>
        </w:tc>
        <w:tc>
          <w:tcPr>
            <w:tcW w:w="3900" w:type="dxa"/>
          </w:tcPr>
          <w:p w14:paraId="21DE3530" w14:textId="4B97C684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6, 7, 8, 9, 10, 11, 14, 15, 18, 19, 24</w:t>
            </w:r>
          </w:p>
        </w:tc>
        <w:tc>
          <w:tcPr>
            <w:tcW w:w="4878" w:type="dxa"/>
          </w:tcPr>
          <w:p w14:paraId="5DEB9AFD" w14:textId="33A7E8B9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559B82C8" w14:textId="77777777" w:rsidTr="00130BE5">
        <w:tc>
          <w:tcPr>
            <w:tcW w:w="4398" w:type="dxa"/>
            <w:tcBorders>
              <w:bottom w:val="single" w:sz="4" w:space="0" w:color="auto"/>
            </w:tcBorders>
          </w:tcPr>
          <w:p w14:paraId="1F3C5EBF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8: Instructional Strategies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1A2156E6" w14:textId="4F631516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2, 6, 7,8, 10, 12, 14, 15, 16, 17,18, 19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6A0B7BDB" w14:textId="2E5D611B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5CE6C807" w14:textId="77777777" w:rsidTr="00130BE5">
        <w:tc>
          <w:tcPr>
            <w:tcW w:w="13176" w:type="dxa"/>
            <w:gridSpan w:val="3"/>
            <w:shd w:val="clear" w:color="auto" w:fill="E0E0E0"/>
          </w:tcPr>
          <w:p w14:paraId="49F52705" w14:textId="0C0F7C37" w:rsidR="00130BE5" w:rsidRPr="00787149" w:rsidRDefault="00130BE5" w:rsidP="00CD63DC">
            <w:pPr>
              <w:jc w:val="center"/>
              <w:rPr>
                <w:rFonts w:asciiTheme="majorHAnsi" w:hAnsiTheme="majorHAnsi"/>
              </w:rPr>
            </w:pPr>
            <w:r w:rsidRPr="00787149">
              <w:rPr>
                <w:rFonts w:asciiTheme="majorHAnsi" w:hAnsiTheme="majorHAnsi" w:cs="Comic Sans MS"/>
                <w:b/>
                <w:bCs/>
                <w:color w:val="1A1A1A"/>
                <w:sz w:val="26"/>
                <w:szCs w:val="26"/>
              </w:rPr>
              <w:t>Professional Responsibility</w:t>
            </w:r>
          </w:p>
        </w:tc>
      </w:tr>
      <w:tr w:rsidR="00130BE5" w:rsidRPr="00787149" w14:paraId="7B346C01" w14:textId="77777777" w:rsidTr="00130BE5">
        <w:tc>
          <w:tcPr>
            <w:tcW w:w="4398" w:type="dxa"/>
          </w:tcPr>
          <w:p w14:paraId="1C948CE3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9: Professional Learning and Ethical Practice</w:t>
            </w:r>
          </w:p>
        </w:tc>
        <w:tc>
          <w:tcPr>
            <w:tcW w:w="3900" w:type="dxa"/>
          </w:tcPr>
          <w:p w14:paraId="5A70BCAA" w14:textId="2BB98097" w:rsidR="00130BE5" w:rsidRDefault="0013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20, 21, 22, 23, 24</w:t>
            </w:r>
          </w:p>
        </w:tc>
        <w:tc>
          <w:tcPr>
            <w:tcW w:w="4878" w:type="dxa"/>
          </w:tcPr>
          <w:p w14:paraId="09ED99DD" w14:textId="7347FCC8" w:rsidR="00130BE5" w:rsidRPr="00787149" w:rsidRDefault="00130BE5">
            <w:pPr>
              <w:rPr>
                <w:rFonts w:asciiTheme="majorHAnsi" w:hAnsiTheme="majorHAnsi"/>
              </w:rPr>
            </w:pPr>
          </w:p>
        </w:tc>
      </w:tr>
      <w:tr w:rsidR="00130BE5" w:rsidRPr="00787149" w14:paraId="6C12839A" w14:textId="77777777" w:rsidTr="00130BE5">
        <w:tc>
          <w:tcPr>
            <w:tcW w:w="4398" w:type="dxa"/>
          </w:tcPr>
          <w:p w14:paraId="25204F76" w14:textId="77777777" w:rsidR="00130BE5" w:rsidRPr="00787149" w:rsidRDefault="00130BE5" w:rsidP="007871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6"/>
                <w:szCs w:val="26"/>
              </w:rPr>
            </w:pPr>
            <w:r w:rsidRPr="00787149">
              <w:rPr>
                <w:rFonts w:asciiTheme="majorHAnsi" w:hAnsiTheme="majorHAnsi" w:cs="Comic Sans MS"/>
                <w:color w:val="1A1A1A"/>
                <w:sz w:val="26"/>
                <w:szCs w:val="26"/>
              </w:rPr>
              <w:t>Standard 10: Leadership and Collaboration</w:t>
            </w:r>
          </w:p>
        </w:tc>
        <w:tc>
          <w:tcPr>
            <w:tcW w:w="3900" w:type="dxa"/>
          </w:tcPr>
          <w:p w14:paraId="2A74F976" w14:textId="1102578C" w:rsidR="00130BE5" w:rsidRDefault="00130BE5" w:rsidP="00B15D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20, 21, 23</w:t>
            </w:r>
          </w:p>
        </w:tc>
        <w:tc>
          <w:tcPr>
            <w:tcW w:w="4878" w:type="dxa"/>
          </w:tcPr>
          <w:p w14:paraId="63952753" w14:textId="513FA0A2" w:rsidR="00130BE5" w:rsidRPr="00787149" w:rsidRDefault="00130BE5" w:rsidP="00B15D4D">
            <w:pPr>
              <w:rPr>
                <w:rFonts w:asciiTheme="majorHAnsi" w:hAnsiTheme="majorHAnsi"/>
              </w:rPr>
            </w:pPr>
          </w:p>
        </w:tc>
      </w:tr>
    </w:tbl>
    <w:p w14:paraId="5C4ECDDF" w14:textId="763FC999" w:rsidR="008F381A" w:rsidRDefault="008F381A">
      <w:bookmarkStart w:id="0" w:name="_GoBack"/>
      <w:bookmarkEnd w:id="0"/>
    </w:p>
    <w:sectPr w:rsidR="008F381A" w:rsidSect="00334B93">
      <w:pgSz w:w="15840" w:h="12240" w:orient="landscape"/>
      <w:pgMar w:top="180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D0"/>
    <w:rsid w:val="00130BE5"/>
    <w:rsid w:val="001E6C9E"/>
    <w:rsid w:val="001F4F23"/>
    <w:rsid w:val="00334B93"/>
    <w:rsid w:val="00710C0E"/>
    <w:rsid w:val="00787149"/>
    <w:rsid w:val="008F381A"/>
    <w:rsid w:val="0096643C"/>
    <w:rsid w:val="009B0CD0"/>
    <w:rsid w:val="009D6721"/>
    <w:rsid w:val="00B15D4D"/>
    <w:rsid w:val="00C824C3"/>
    <w:rsid w:val="00CD63DC"/>
    <w:rsid w:val="00D23381"/>
    <w:rsid w:val="00E05063"/>
    <w:rsid w:val="00E9121A"/>
    <w:rsid w:val="00F32290"/>
    <w:rsid w:val="00FB0DA3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DEBF9"/>
  <w14:defaultImageDpi w14:val="300"/>
  <w15:docId w15:val="{83AA7331-935A-495E-9815-55B6E9AF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9B0C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9B0C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8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DECEP</dc:creator>
  <cp:keywords/>
  <dc:description/>
  <cp:lastModifiedBy>USER</cp:lastModifiedBy>
  <cp:revision>4</cp:revision>
  <dcterms:created xsi:type="dcterms:W3CDTF">2014-09-18T14:02:00Z</dcterms:created>
  <dcterms:modified xsi:type="dcterms:W3CDTF">2014-09-18T19:43:00Z</dcterms:modified>
</cp:coreProperties>
</file>